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6F613F7E" w:rsidR="009908B7" w:rsidRDefault="00C97A12" w:rsidP="009908B7">
      <w:pPr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</w:t>
      </w:r>
      <w:r w:rsidR="009B23EA">
        <w:rPr>
          <w:rFonts w:ascii="Times New Roman" w:hAnsi="Times New Roman" w:cs="Times New Roman"/>
          <w:sz w:val="24"/>
          <w:szCs w:val="24"/>
        </w:rPr>
        <w:t>7</w:t>
      </w:r>
      <w:r w:rsidRPr="00C97A12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F02A14">
        <w:rPr>
          <w:rFonts w:ascii="Times New Roman" w:hAnsi="Times New Roman" w:cs="Times New Roman"/>
          <w:sz w:val="24"/>
          <w:szCs w:val="24"/>
        </w:rPr>
        <w:t>26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9B23EA">
        <w:rPr>
          <w:rFonts w:ascii="Times New Roman" w:hAnsi="Times New Roman" w:cs="Times New Roman"/>
          <w:sz w:val="24"/>
          <w:szCs w:val="24"/>
        </w:rPr>
        <w:t>svibnja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2022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00CDC162" w14:textId="77777777" w:rsidR="00E13E3D" w:rsidRPr="00C97A12" w:rsidRDefault="00E13E3D" w:rsidP="009908B7">
      <w:pPr>
        <w:rPr>
          <w:rFonts w:ascii="Times New Roman" w:hAnsi="Times New Roman" w:cs="Times New Roman"/>
          <w:sz w:val="24"/>
          <w:szCs w:val="24"/>
        </w:rPr>
      </w:pP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297E0779" w:rsidR="009908B7" w:rsidRPr="00CE2B71" w:rsidRDefault="009908B7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B71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46E477B5" w:rsidR="009908B7" w:rsidRPr="00C97A12" w:rsidRDefault="009908B7" w:rsidP="00B91E17">
      <w:pPr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</w:t>
      </w:r>
      <w:r w:rsidR="00B91E17">
        <w:rPr>
          <w:rFonts w:ascii="Times New Roman" w:hAnsi="Times New Roman" w:cs="Times New Roman"/>
          <w:sz w:val="24"/>
          <w:szCs w:val="24"/>
        </w:rPr>
        <w:t xml:space="preserve"> I</w:t>
      </w:r>
      <w:r w:rsidR="00B91E17" w:rsidRPr="00B91E17">
        <w:rPr>
          <w:rFonts w:ascii="Times New Roman" w:hAnsi="Times New Roman" w:cs="Times New Roman"/>
          <w:sz w:val="24"/>
          <w:szCs w:val="24"/>
        </w:rPr>
        <w:t xml:space="preserve">zvješće o izvršenju </w:t>
      </w:r>
      <w:r w:rsidR="009B23EA">
        <w:rPr>
          <w:rFonts w:ascii="Times New Roman" w:hAnsi="Times New Roman" w:cs="Times New Roman"/>
          <w:sz w:val="24"/>
          <w:szCs w:val="24"/>
        </w:rPr>
        <w:t xml:space="preserve">Plana utroška sredstava od prodaje kuća i stanova  u državnom vlasništvu </w:t>
      </w:r>
      <w:r w:rsidR="00B91E17" w:rsidRPr="00B91E17">
        <w:rPr>
          <w:rFonts w:ascii="Times New Roman" w:hAnsi="Times New Roman" w:cs="Times New Roman"/>
          <w:sz w:val="24"/>
          <w:szCs w:val="24"/>
        </w:rPr>
        <w:t>na području općine Okučani za 2021. 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341D782F" w:rsidR="009908B7" w:rsidRDefault="009908B7" w:rsidP="009908B7">
      <w:pPr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aviti će se u </w:t>
      </w:r>
      <w:r w:rsidR="00954F60">
        <w:rPr>
          <w:rFonts w:ascii="Times New Roman" w:hAnsi="Times New Roman" w:cs="Times New Roman"/>
          <w:sz w:val="24"/>
          <w:szCs w:val="24"/>
        </w:rPr>
        <w:t>„</w:t>
      </w:r>
      <w:r w:rsidR="00C97A12" w:rsidRPr="00C97A12">
        <w:rPr>
          <w:rFonts w:ascii="Times New Roman" w:hAnsi="Times New Roman" w:cs="Times New Roman"/>
          <w:sz w:val="24"/>
          <w:szCs w:val="24"/>
        </w:rPr>
        <w:t>Službenom vjesniku Brodsko-posavske županije</w:t>
      </w:r>
      <w:r w:rsidR="00954F60">
        <w:rPr>
          <w:rFonts w:ascii="Times New Roman" w:hAnsi="Times New Roman" w:cs="Times New Roman"/>
          <w:sz w:val="24"/>
          <w:szCs w:val="24"/>
        </w:rPr>
        <w:t>“</w:t>
      </w:r>
      <w:r w:rsidR="00C97A12" w:rsidRPr="00C97A12">
        <w:rPr>
          <w:rFonts w:ascii="Times New Roman" w:hAnsi="Times New Roman" w:cs="Times New Roman"/>
          <w:sz w:val="24"/>
          <w:szCs w:val="24"/>
        </w:rPr>
        <w:t>, a stupa na snagu osmog dana od dana objave.</w:t>
      </w:r>
    </w:p>
    <w:p w14:paraId="2C76F4AF" w14:textId="77777777" w:rsidR="00E13E3D" w:rsidRDefault="00E13E3D" w:rsidP="009908B7">
      <w:pPr>
        <w:rPr>
          <w:rFonts w:ascii="Times New Roman" w:hAnsi="Times New Roman" w:cs="Times New Roman"/>
          <w:sz w:val="24"/>
          <w:szCs w:val="24"/>
        </w:rPr>
      </w:pPr>
    </w:p>
    <w:p w14:paraId="44EAF7C8" w14:textId="0986DD8D" w:rsidR="00E13E3D" w:rsidRPr="00C97A12" w:rsidRDefault="00E13E3D" w:rsidP="00E13E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1E6288F5" w14:textId="422DBABA" w:rsidR="00E13E3D" w:rsidRPr="00C97A12" w:rsidRDefault="00E13E3D" w:rsidP="00E13E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OPĆINE OKUČAN</w:t>
      </w:r>
      <w:r>
        <w:rPr>
          <w:rFonts w:ascii="Times New Roman" w:hAnsi="Times New Roman" w:cs="Times New Roman"/>
          <w:sz w:val="24"/>
          <w:szCs w:val="24"/>
        </w:rPr>
        <w:t>I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3AE59600" w14:textId="77777777" w:rsidR="009B23EA" w:rsidRPr="009B23EA" w:rsidRDefault="009B23EA" w:rsidP="009B23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23EA">
        <w:rPr>
          <w:rFonts w:ascii="Times New Roman" w:hAnsi="Times New Roman" w:cs="Times New Roman"/>
          <w:sz w:val="24"/>
          <w:szCs w:val="24"/>
        </w:rPr>
        <w:t>KLASA: 400-04/22-01/13</w:t>
      </w:r>
    </w:p>
    <w:p w14:paraId="1BBC4C40" w14:textId="59244C2C" w:rsidR="00C97A12" w:rsidRPr="00C97A12" w:rsidRDefault="009B23EA" w:rsidP="009B23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23EA">
        <w:rPr>
          <w:rFonts w:ascii="Times New Roman" w:hAnsi="Times New Roman" w:cs="Times New Roman"/>
          <w:sz w:val="24"/>
          <w:szCs w:val="24"/>
        </w:rPr>
        <w:t>URBROJ: 2178-21-01-22-</w:t>
      </w:r>
      <w:r w:rsidR="00F02A14">
        <w:rPr>
          <w:rFonts w:ascii="Times New Roman" w:hAnsi="Times New Roman" w:cs="Times New Roman"/>
          <w:sz w:val="24"/>
          <w:szCs w:val="24"/>
        </w:rPr>
        <w:t>2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246F200F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F02A14">
        <w:rPr>
          <w:rFonts w:ascii="Times New Roman" w:hAnsi="Times New Roman" w:cs="Times New Roman"/>
          <w:sz w:val="24"/>
          <w:szCs w:val="24"/>
        </w:rPr>
        <w:t>26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9B23EA">
        <w:rPr>
          <w:rFonts w:ascii="Times New Roman" w:hAnsi="Times New Roman" w:cs="Times New Roman"/>
          <w:sz w:val="24"/>
          <w:szCs w:val="24"/>
        </w:rPr>
        <w:t>svibnja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2022</w:t>
      </w:r>
      <w:r w:rsidR="009908B7" w:rsidRPr="00C97A12">
        <w:rPr>
          <w:rFonts w:ascii="Times New Roman" w:hAnsi="Times New Roman" w:cs="Times New Roman"/>
          <w:sz w:val="24"/>
          <w:szCs w:val="24"/>
        </w:rPr>
        <w:t>.godine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DD85E0" w14:textId="687D413B" w:rsidR="00C97A12" w:rsidRPr="00C97A12" w:rsidRDefault="00C97A12" w:rsidP="00C97A12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      Predsjednik Općinskog vijeća</w:t>
      </w:r>
    </w:p>
    <w:p w14:paraId="53C55FF1" w14:textId="618D3979" w:rsidR="00C97A12" w:rsidRPr="00C97A12" w:rsidRDefault="00C97A12" w:rsidP="00C97A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  <w:t xml:space="preserve">                   Ivica Pivac, v.r.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1B7ED5"/>
    <w:rsid w:val="004837CD"/>
    <w:rsid w:val="004A3E72"/>
    <w:rsid w:val="004A7305"/>
    <w:rsid w:val="007831CF"/>
    <w:rsid w:val="00954F60"/>
    <w:rsid w:val="009908B7"/>
    <w:rsid w:val="009B23EA"/>
    <w:rsid w:val="00B91E17"/>
    <w:rsid w:val="00C97A12"/>
    <w:rsid w:val="00CE2B71"/>
    <w:rsid w:val="00E13E3D"/>
    <w:rsid w:val="00F0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cp:lastPrinted>2022-05-27T07:03:00Z</cp:lastPrinted>
  <dcterms:created xsi:type="dcterms:W3CDTF">2022-05-18T08:56:00Z</dcterms:created>
  <dcterms:modified xsi:type="dcterms:W3CDTF">2022-06-02T07:23:00Z</dcterms:modified>
</cp:coreProperties>
</file>